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75" w:rsidRDefault="004C153D">
      <w:bookmarkStart w:id="0" w:name="_GoBack"/>
      <w:bookmarkEnd w:id="0"/>
      <w:r>
        <w:rPr>
          <w:b/>
          <w:sz w:val="26"/>
          <w:szCs w:val="26"/>
          <w:u w:val="single"/>
        </w:rPr>
        <w:t>2023 – 2024 Midvale School Family and Community Engagement Plan</w:t>
      </w:r>
      <w:r>
        <w:t xml:space="preserve"> </w:t>
      </w:r>
    </w:p>
    <w:p w:rsidR="00CC0275" w:rsidRDefault="004C153D">
      <w:pPr>
        <w:rPr>
          <w:b/>
        </w:rPr>
      </w:pPr>
      <w:r>
        <w:rPr>
          <w:b/>
        </w:rPr>
        <w:t xml:space="preserve">District Goals: </w:t>
      </w:r>
    </w:p>
    <w:p w:rsidR="00CC0275" w:rsidRDefault="004C153D">
      <w:r>
        <w:t xml:space="preserve">● </w:t>
      </w:r>
      <w:proofErr w:type="gramStart"/>
      <w:r>
        <w:t>All</w:t>
      </w:r>
      <w:proofErr w:type="gramEnd"/>
      <w:r>
        <w:t xml:space="preserve"> students reading at a benchmark level by the end of 3rd grade. </w:t>
      </w:r>
    </w:p>
    <w:p w:rsidR="00CC0275" w:rsidRDefault="004C153D">
      <w:r>
        <w:t xml:space="preserve">● </w:t>
      </w:r>
      <w:proofErr w:type="gramStart"/>
      <w:r>
        <w:t>All</w:t>
      </w:r>
      <w:proofErr w:type="gramEnd"/>
      <w:r>
        <w:t xml:space="preserve"> students achieve a year’s growth in reading and math in a school year, as indicated by percentile ranking on the ISIP reading and math assessments. </w:t>
      </w:r>
    </w:p>
    <w:p w:rsidR="00CC0275" w:rsidRDefault="004C153D">
      <w:pPr>
        <w:rPr>
          <w:b/>
        </w:rPr>
      </w:pPr>
      <w:r>
        <w:rPr>
          <w:b/>
        </w:rPr>
        <w:t xml:space="preserve">School Goals and Focus Areas: </w:t>
      </w:r>
    </w:p>
    <w:p w:rsidR="00CC0275" w:rsidRDefault="004C153D">
      <w:r>
        <w:t>● Offer supplemental instruction in reading and mathematics to all stu</w:t>
      </w:r>
      <w:r>
        <w:t>dents who are not at a benchmark level in kindergarten, 1st grade, 2nd grade, and 3rd grade</w:t>
      </w:r>
    </w:p>
    <w:p w:rsidR="00CC0275" w:rsidRDefault="004C153D">
      <w:r>
        <w:t xml:space="preserve"> ● Offer an all-day kindergarten program and a half day preschool program (twice a week)</w:t>
      </w:r>
    </w:p>
    <w:p w:rsidR="00CC0275" w:rsidRDefault="00CC0275"/>
    <w:tbl>
      <w:tblPr>
        <w:tblStyle w:val="a"/>
        <w:tblW w:w="855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995"/>
        <w:gridCol w:w="1710"/>
        <w:gridCol w:w="1755"/>
        <w:gridCol w:w="1260"/>
      </w:tblGrid>
      <w:tr w:rsidR="00CC0275">
        <w:tc>
          <w:tcPr>
            <w:tcW w:w="1830" w:type="dxa"/>
          </w:tcPr>
          <w:p w:rsidR="00CC0275" w:rsidRDefault="004C153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Engagement Type</w:t>
            </w:r>
          </w:p>
        </w:tc>
        <w:tc>
          <w:tcPr>
            <w:tcW w:w="1995" w:type="dxa"/>
          </w:tcPr>
          <w:p w:rsidR="00CC0275" w:rsidRDefault="004C153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Requirements</w:t>
            </w:r>
          </w:p>
        </w:tc>
        <w:tc>
          <w:tcPr>
            <w:tcW w:w="1710" w:type="dxa"/>
          </w:tcPr>
          <w:p w:rsidR="00CC0275" w:rsidRDefault="004C153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Action Items</w:t>
            </w:r>
          </w:p>
        </w:tc>
        <w:tc>
          <w:tcPr>
            <w:tcW w:w="1755" w:type="dxa"/>
          </w:tcPr>
          <w:p w:rsidR="00CC0275" w:rsidRDefault="004C153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People Responsible</w:t>
            </w:r>
          </w:p>
        </w:tc>
        <w:tc>
          <w:tcPr>
            <w:tcW w:w="1260" w:type="dxa"/>
          </w:tcPr>
          <w:p w:rsidR="00CC0275" w:rsidRDefault="004C153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Dates</w:t>
            </w:r>
          </w:p>
        </w:tc>
      </w:tr>
      <w:tr w:rsidR="00CC0275">
        <w:tc>
          <w:tcPr>
            <w:tcW w:w="1830" w:type="dxa"/>
          </w:tcPr>
          <w:p w:rsidR="00CC0275" w:rsidRDefault="004C153D">
            <w:r>
              <w:t xml:space="preserve">Early </w:t>
            </w:r>
            <w:r>
              <w:t>Childhood</w:t>
            </w:r>
          </w:p>
        </w:tc>
        <w:tc>
          <w:tcPr>
            <w:tcW w:w="1995" w:type="dxa"/>
          </w:tcPr>
          <w:p w:rsidR="00CC0275" w:rsidRDefault="004C153D">
            <w:r>
              <w:t>Coordinate and integrate school’s family engagement programs with early childhood programs</w:t>
            </w:r>
          </w:p>
        </w:tc>
        <w:tc>
          <w:tcPr>
            <w:tcW w:w="1710" w:type="dxa"/>
          </w:tcPr>
          <w:p w:rsidR="00CC0275" w:rsidRDefault="004C153D">
            <w:r>
              <w:t xml:space="preserve">Offer preschool and kindergarten screening </w:t>
            </w:r>
          </w:p>
          <w:p w:rsidR="00CC0275" w:rsidRDefault="00CC0275"/>
          <w:p w:rsidR="00CC0275" w:rsidRDefault="004C153D">
            <w:r>
              <w:t>Provide information of preschool opportunities and support services available</w:t>
            </w:r>
          </w:p>
        </w:tc>
        <w:tc>
          <w:tcPr>
            <w:tcW w:w="1755" w:type="dxa"/>
          </w:tcPr>
          <w:p w:rsidR="00CC0275" w:rsidRDefault="004C153D">
            <w:r>
              <w:t>Preschool/</w:t>
            </w:r>
          </w:p>
          <w:p w:rsidR="00CC0275" w:rsidRDefault="004C153D">
            <w:r>
              <w:t xml:space="preserve">Special Education Teacher </w:t>
            </w:r>
          </w:p>
          <w:p w:rsidR="00CC0275" w:rsidRDefault="00CC0275"/>
          <w:p w:rsidR="00CC0275" w:rsidRDefault="00CC0275"/>
          <w:p w:rsidR="00CC0275" w:rsidRDefault="004C153D">
            <w:r>
              <w:t>Kindergarten Teacher</w:t>
            </w:r>
          </w:p>
        </w:tc>
        <w:tc>
          <w:tcPr>
            <w:tcW w:w="1260" w:type="dxa"/>
          </w:tcPr>
          <w:p w:rsidR="00CC0275" w:rsidRDefault="004C153D">
            <w:r>
              <w:t>August</w:t>
            </w:r>
          </w:p>
        </w:tc>
      </w:tr>
      <w:tr w:rsidR="00CC0275">
        <w:tc>
          <w:tcPr>
            <w:tcW w:w="1830" w:type="dxa"/>
          </w:tcPr>
          <w:p w:rsidR="00CC0275" w:rsidRDefault="004C153D">
            <w:r>
              <w:t>Communication</w:t>
            </w:r>
          </w:p>
        </w:tc>
        <w:tc>
          <w:tcPr>
            <w:tcW w:w="1995" w:type="dxa"/>
          </w:tcPr>
          <w:p w:rsidR="00CC0275" w:rsidRDefault="004C153D">
            <w:r>
              <w:t>Facilitate communication with families and community</w:t>
            </w:r>
          </w:p>
        </w:tc>
        <w:tc>
          <w:tcPr>
            <w:tcW w:w="1710" w:type="dxa"/>
          </w:tcPr>
          <w:p w:rsidR="00CC0275" w:rsidRDefault="004C153D">
            <w:r>
              <w:t>Weekly Thursday Folders</w:t>
            </w:r>
          </w:p>
          <w:p w:rsidR="00CC0275" w:rsidRDefault="00CC0275"/>
          <w:p w:rsidR="00CC0275" w:rsidRDefault="004C153D">
            <w:bookmarkStart w:id="1" w:name="_heading=h.gjdgxs" w:colFirst="0" w:colLast="0"/>
            <w:bookmarkEnd w:id="1"/>
            <w:r>
              <w:t xml:space="preserve">PTSA rep. to be a part of the leadership team to share ideas and report back to the PTSA </w:t>
            </w:r>
          </w:p>
          <w:p w:rsidR="00CC0275" w:rsidRDefault="00CC0275"/>
          <w:p w:rsidR="00CC0275" w:rsidRDefault="004C153D">
            <w:r>
              <w:t xml:space="preserve">Parent Survey </w:t>
            </w:r>
          </w:p>
          <w:p w:rsidR="00CC0275" w:rsidRDefault="004C153D">
            <w:r>
              <w:t xml:space="preserve">Parent-Teacher Conferences </w:t>
            </w:r>
          </w:p>
          <w:p w:rsidR="00CC0275" w:rsidRDefault="00CC0275"/>
          <w:p w:rsidR="00CC0275" w:rsidRDefault="004C153D">
            <w:r>
              <w:t>District Website</w:t>
            </w:r>
          </w:p>
          <w:p w:rsidR="00CC0275" w:rsidRDefault="00CC0275"/>
          <w:p w:rsidR="00CC0275" w:rsidRDefault="004C153D">
            <w:r>
              <w:lastRenderedPageBreak/>
              <w:t xml:space="preserve">Testing Reports for ISIP Reading, ISAT, and Fluency Assessments, Report Cards </w:t>
            </w:r>
          </w:p>
          <w:p w:rsidR="00CC0275" w:rsidRDefault="00CC0275"/>
          <w:p w:rsidR="00CC0275" w:rsidRDefault="004C153D">
            <w:r>
              <w:t>Classroom programs, awards and culminating activities to celebrate student achievement - invite families and community</w:t>
            </w:r>
          </w:p>
        </w:tc>
        <w:tc>
          <w:tcPr>
            <w:tcW w:w="1755" w:type="dxa"/>
          </w:tcPr>
          <w:p w:rsidR="00CC0275" w:rsidRDefault="004C153D">
            <w:r>
              <w:lastRenderedPageBreak/>
              <w:t>Elem. Classroom teachers</w:t>
            </w:r>
          </w:p>
          <w:p w:rsidR="00CC0275" w:rsidRDefault="00CC0275"/>
          <w:p w:rsidR="00CC0275" w:rsidRDefault="00CC0275"/>
          <w:p w:rsidR="00CC0275" w:rsidRDefault="004C153D">
            <w:r>
              <w:t xml:space="preserve">PTSA Member </w:t>
            </w:r>
          </w:p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>Principal/Staff/Parents</w:t>
            </w:r>
          </w:p>
          <w:p w:rsidR="00CC0275" w:rsidRDefault="00CC0275"/>
          <w:p w:rsidR="00CC0275" w:rsidRDefault="00CC0275"/>
          <w:p w:rsidR="00CC0275" w:rsidRDefault="004C153D">
            <w:r>
              <w:t>Principal</w:t>
            </w:r>
          </w:p>
          <w:p w:rsidR="00CC0275" w:rsidRDefault="00CC0275"/>
          <w:p w:rsidR="00CC0275" w:rsidRDefault="00CC0275"/>
          <w:p w:rsidR="00CC0275" w:rsidRDefault="004C153D">
            <w:r>
              <w:t xml:space="preserve">Title I Teacher/ Classroom Teachers/ Title I Teacher </w:t>
            </w:r>
          </w:p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>Staff/PTSA</w:t>
            </w:r>
          </w:p>
        </w:tc>
        <w:tc>
          <w:tcPr>
            <w:tcW w:w="1260" w:type="dxa"/>
          </w:tcPr>
          <w:p w:rsidR="00CC0275" w:rsidRDefault="004C153D">
            <w:r>
              <w:lastRenderedPageBreak/>
              <w:t xml:space="preserve">Monday of each month </w:t>
            </w:r>
          </w:p>
          <w:p w:rsidR="00CC0275" w:rsidRDefault="00CC0275"/>
          <w:p w:rsidR="00CC0275" w:rsidRDefault="004C153D">
            <w:r>
              <w:t xml:space="preserve">May </w:t>
            </w:r>
          </w:p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>Oct/March</w:t>
            </w:r>
          </w:p>
          <w:p w:rsidR="00CC0275" w:rsidRDefault="00CC0275"/>
          <w:p w:rsidR="00CC0275" w:rsidRDefault="00CC0275"/>
          <w:p w:rsidR="00CC0275" w:rsidRDefault="004C153D">
            <w:r>
              <w:t>Continuous</w:t>
            </w:r>
          </w:p>
          <w:p w:rsidR="00CC0275" w:rsidRDefault="00CC0275"/>
          <w:p w:rsidR="00CC0275" w:rsidRDefault="004C153D">
            <w:r>
              <w:lastRenderedPageBreak/>
              <w:t xml:space="preserve">Beginning of the School Year/ October/March </w:t>
            </w:r>
          </w:p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>All Year</w:t>
            </w:r>
          </w:p>
          <w:p w:rsidR="00CC0275" w:rsidRDefault="00CC0275"/>
          <w:p w:rsidR="00CC0275" w:rsidRDefault="004C153D">
            <w:r>
              <w:t xml:space="preserve"> </w:t>
            </w:r>
          </w:p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</w:tc>
      </w:tr>
      <w:tr w:rsidR="00CC0275">
        <w:tc>
          <w:tcPr>
            <w:tcW w:w="1830" w:type="dxa"/>
          </w:tcPr>
          <w:p w:rsidR="00CC0275" w:rsidRDefault="004C153D">
            <w:r>
              <w:lastRenderedPageBreak/>
              <w:t>Volunteering</w:t>
            </w:r>
          </w:p>
        </w:tc>
        <w:tc>
          <w:tcPr>
            <w:tcW w:w="1995" w:type="dxa"/>
          </w:tcPr>
          <w:p w:rsidR="00CC0275" w:rsidRDefault="004C153D">
            <w:r>
              <w:t>Provide opportunities for families and community members to volunteer in or out of the classroom and school</w:t>
            </w:r>
          </w:p>
        </w:tc>
        <w:tc>
          <w:tcPr>
            <w:tcW w:w="1710" w:type="dxa"/>
          </w:tcPr>
          <w:p w:rsidR="00CC0275" w:rsidRDefault="004C153D">
            <w:r>
              <w:t xml:space="preserve">Community Library Partnership - reading and book programs with various grades </w:t>
            </w:r>
          </w:p>
          <w:p w:rsidR="00CC0275" w:rsidRDefault="004C153D">
            <w:r>
              <w:t>Back to School Open House, Opportunities presented and sign-up through principal or classroom teacher</w:t>
            </w:r>
          </w:p>
          <w:p w:rsidR="00CC0275" w:rsidRDefault="004C153D">
            <w:r>
              <w:t>Parents attending field trips</w:t>
            </w:r>
          </w:p>
        </w:tc>
        <w:tc>
          <w:tcPr>
            <w:tcW w:w="1755" w:type="dxa"/>
          </w:tcPr>
          <w:p w:rsidR="00CC0275" w:rsidRDefault="004C153D">
            <w:r>
              <w:t>Library Staff Principal Parents/ Teachers/PTSA</w:t>
            </w:r>
          </w:p>
        </w:tc>
        <w:tc>
          <w:tcPr>
            <w:tcW w:w="1260" w:type="dxa"/>
          </w:tcPr>
          <w:p w:rsidR="00CC0275" w:rsidRDefault="004C153D">
            <w:r>
              <w:t>All Year</w:t>
            </w:r>
          </w:p>
        </w:tc>
      </w:tr>
      <w:tr w:rsidR="00CC0275">
        <w:tc>
          <w:tcPr>
            <w:tcW w:w="1830" w:type="dxa"/>
          </w:tcPr>
          <w:p w:rsidR="00CC0275" w:rsidRDefault="004C153D">
            <w:r>
              <w:t>Activities</w:t>
            </w:r>
          </w:p>
        </w:tc>
        <w:tc>
          <w:tcPr>
            <w:tcW w:w="1995" w:type="dxa"/>
          </w:tcPr>
          <w:p w:rsidR="00CC0275" w:rsidRDefault="004C153D">
            <w:r>
              <w:t>Meet staff, share expectations, volunteer opportunities,</w:t>
            </w:r>
            <w:r>
              <w:t xml:space="preserve"> &amp; student information. </w:t>
            </w:r>
          </w:p>
          <w:p w:rsidR="00CC0275" w:rsidRDefault="004C153D">
            <w:r>
              <w:t xml:space="preserve">To celebrate important events </w:t>
            </w:r>
            <w:r>
              <w:lastRenderedPageBreak/>
              <w:t>with school and community.</w:t>
            </w:r>
          </w:p>
          <w:p w:rsidR="00CC0275" w:rsidRDefault="004C153D">
            <w:r>
              <w:t>To provide enrichment</w:t>
            </w:r>
          </w:p>
        </w:tc>
        <w:tc>
          <w:tcPr>
            <w:tcW w:w="1710" w:type="dxa"/>
          </w:tcPr>
          <w:p w:rsidR="00CC0275" w:rsidRDefault="004C153D">
            <w:r>
              <w:lastRenderedPageBreak/>
              <w:t>Back to School Night/Back to School BBQ. Assemblies,</w:t>
            </w:r>
          </w:p>
          <w:p w:rsidR="00CC0275" w:rsidRDefault="004C153D">
            <w:r>
              <w:t xml:space="preserve">Music performances, </w:t>
            </w:r>
          </w:p>
          <w:p w:rsidR="00CC0275" w:rsidRDefault="004C153D">
            <w:r>
              <w:t xml:space="preserve">Veterans Day, Roaring Readers, AR </w:t>
            </w:r>
            <w:r>
              <w:lastRenderedPageBreak/>
              <w:t>Summer Readers, Cultural events &amp; Field trip</w:t>
            </w:r>
            <w:r>
              <w:t>s, Christmas Crafts, End of the School Year Field Day</w:t>
            </w:r>
          </w:p>
        </w:tc>
        <w:tc>
          <w:tcPr>
            <w:tcW w:w="1755" w:type="dxa"/>
          </w:tcPr>
          <w:p w:rsidR="00CC0275" w:rsidRDefault="004C153D">
            <w:r>
              <w:lastRenderedPageBreak/>
              <w:t xml:space="preserve">Staff, PTSA Parents, Volunteers, </w:t>
            </w:r>
          </w:p>
        </w:tc>
        <w:tc>
          <w:tcPr>
            <w:tcW w:w="1260" w:type="dxa"/>
          </w:tcPr>
          <w:p w:rsidR="00CC0275" w:rsidRDefault="004C153D">
            <w:r>
              <w:t>Sept</w:t>
            </w:r>
          </w:p>
          <w:p w:rsidR="00CC0275" w:rsidRDefault="00CC0275"/>
          <w:p w:rsidR="00CC0275" w:rsidRDefault="004C153D">
            <w:r>
              <w:t>Year long</w:t>
            </w:r>
          </w:p>
          <w:p w:rsidR="00CC0275" w:rsidRDefault="00CC0275"/>
          <w:p w:rsidR="00CC0275" w:rsidRDefault="004C153D">
            <w:r>
              <w:t>Dec &amp; May</w:t>
            </w:r>
          </w:p>
          <w:p w:rsidR="00CC0275" w:rsidRDefault="00CC0275"/>
          <w:p w:rsidR="00CC0275" w:rsidRDefault="004C153D">
            <w:r>
              <w:t>Nov</w:t>
            </w:r>
          </w:p>
          <w:p w:rsidR="00CC0275" w:rsidRDefault="004C153D">
            <w:r>
              <w:t>May</w:t>
            </w:r>
          </w:p>
          <w:p w:rsidR="00CC0275" w:rsidRDefault="00CC0275"/>
          <w:p w:rsidR="00CC0275" w:rsidRDefault="004C153D">
            <w:r>
              <w:lastRenderedPageBreak/>
              <w:t>Sept</w:t>
            </w:r>
          </w:p>
          <w:p w:rsidR="00CC0275" w:rsidRDefault="00CC0275"/>
          <w:p w:rsidR="00CC0275" w:rsidRDefault="004C153D">
            <w:r>
              <w:t>Year long</w:t>
            </w:r>
          </w:p>
          <w:p w:rsidR="00CC0275" w:rsidRDefault="00CC0275"/>
          <w:p w:rsidR="00CC0275" w:rsidRDefault="004C153D">
            <w:r>
              <w:t>Dec</w:t>
            </w:r>
          </w:p>
          <w:p w:rsidR="00CC0275" w:rsidRDefault="00CC0275"/>
          <w:p w:rsidR="00CC0275" w:rsidRDefault="004C153D">
            <w:r>
              <w:t>May</w:t>
            </w:r>
          </w:p>
        </w:tc>
      </w:tr>
      <w:tr w:rsidR="00CC0275">
        <w:tc>
          <w:tcPr>
            <w:tcW w:w="1830" w:type="dxa"/>
          </w:tcPr>
          <w:p w:rsidR="00CC0275" w:rsidRDefault="004C153D">
            <w:r>
              <w:lastRenderedPageBreak/>
              <w:t>Decision Making</w:t>
            </w:r>
          </w:p>
        </w:tc>
        <w:tc>
          <w:tcPr>
            <w:tcW w:w="1995" w:type="dxa"/>
          </w:tcPr>
          <w:p w:rsidR="00CC0275" w:rsidRDefault="004C153D">
            <w:r>
              <w:t xml:space="preserve">Annually review and provide feedback to the Midvale Family and Community Engagement Policy </w:t>
            </w:r>
          </w:p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>Annually review and revise the Parent / Teacher / Student Compact</w:t>
            </w:r>
          </w:p>
          <w:p w:rsidR="00CC0275" w:rsidRDefault="004C153D">
            <w:r>
              <w:t xml:space="preserve">Beginning of the school year Title I and Early Literacy Program Plan Needs Assessment End of the school year Title I review </w:t>
            </w:r>
          </w:p>
        </w:tc>
        <w:tc>
          <w:tcPr>
            <w:tcW w:w="1710" w:type="dxa"/>
          </w:tcPr>
          <w:p w:rsidR="00CC0275" w:rsidRDefault="004C153D">
            <w:r>
              <w:t>Policy is on file and available to parents and the community Plan link is on the district website and on file and available to pare</w:t>
            </w:r>
            <w:r>
              <w:t xml:space="preserve">nts and the community.  Compact is in the student handbook and available online.  Agendas and notes are on file and available to parents and the community </w:t>
            </w:r>
          </w:p>
        </w:tc>
        <w:tc>
          <w:tcPr>
            <w:tcW w:w="1755" w:type="dxa"/>
          </w:tcPr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 xml:space="preserve">Principal, Staff, PTSA, Board, Parents </w:t>
            </w:r>
          </w:p>
        </w:tc>
        <w:tc>
          <w:tcPr>
            <w:tcW w:w="1260" w:type="dxa"/>
          </w:tcPr>
          <w:p w:rsidR="00CC0275" w:rsidRDefault="00CC0275"/>
          <w:p w:rsidR="00CC0275" w:rsidRDefault="00CC0275"/>
          <w:p w:rsidR="00CC0275" w:rsidRDefault="00CC0275"/>
          <w:p w:rsidR="00CC0275" w:rsidRDefault="004C153D">
            <w:r>
              <w:t>Sept</w:t>
            </w:r>
          </w:p>
          <w:p w:rsidR="00CC0275" w:rsidRDefault="00CC0275"/>
          <w:p w:rsidR="00CC0275" w:rsidRDefault="004C153D">
            <w:r>
              <w:t>Continuously available on the website</w:t>
            </w:r>
          </w:p>
        </w:tc>
      </w:tr>
    </w:tbl>
    <w:p w:rsidR="00CC0275" w:rsidRDefault="00CC0275"/>
    <w:sectPr w:rsidR="00CC02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75"/>
    <w:rsid w:val="004C153D"/>
    <w:rsid w:val="00C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1ED84-1739-4D55-9BBF-4A0BF801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3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YZibAxG32/FyPeNhSjoFQ3exA==">CgMxLjAyCGguZ2pkZ3hzOAByITFGZzk5bUtxeWkyNDFoXzdJOXB0ZVlMMlF3QnpOdzB1Rw==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Besel</dc:creator>
  <cp:lastModifiedBy>morrisk</cp:lastModifiedBy>
  <cp:revision>2</cp:revision>
  <dcterms:created xsi:type="dcterms:W3CDTF">2025-02-24T17:31:00Z</dcterms:created>
  <dcterms:modified xsi:type="dcterms:W3CDTF">2025-02-24T17:31:00Z</dcterms:modified>
</cp:coreProperties>
</file>